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 team! Hope you all have been keeping well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Last year, did it happen? Or was it a dream? It honestly feels like after the last AGM in March, the whole year just kind of turned into Mush. Even though the latter half was mostly back to normal, I think for many of us, in our heads we never really got back into the swing of things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break and then it's a new year. And heck, Jan has gone by fast! Is time speeding up?</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not been able to do much for the club in any particular fashion. I think for many of us, just making it to the next day was enough work. For some of us, that's still happening.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1 major thing on my mind. With todays social media environment, what is the club now offering for the average MR2 owner? Things that may have been useful in the past (search functions, cheaper rates at suppliers, merchandise) are now readily available regardless of club membership. Membership also does not bar non members for joining events (that is not about to change, just saying that's not a membership benefit)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Which is not to say the club cannot offer more. The club brings us all together around 3 (for now) different Toyota chassis' - and for the wider part, general Toyota and Mid Engine ownership. It's great to see so many different types of owner of either MR2, Toyota or Mid Engine Car (or appreciator) who comes to our events and make them what they are!!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what I'll be focusing on at the AGM and beyond. Club value. Things you can't do easily do or get with some of the crews on social media. There are far more things we can do as a club to entice new members and make it very enjoyable for our current ones, so why aren't we!</w:t>
        <w:br/>
        <w:br/>
        <w:t xml:space="preserve">Also to add, I’m totally happy to keep going on as the president of the club, but by no means am I the best suited position for the role. My previous incumbents have done well to keep the boat easy enough to steer and the role itself is made easier with all the help all the exec/comittee puts in, a bit of work here and there by everyone keeps the whole lot going! Because of that it does mean I can focus on seeing what we can do for the club, this year and beyond!</w:t>
        <w:br/>
        <w:br/>
        <w:t xml:space="preserve">Thank you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Olaf Flesch, President + Wellington AC for the MR2OCNZ</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